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16D" w:rsidRDefault="0016548E" w:rsidP="005776E9">
      <w:pPr>
        <w:pStyle w:val="berschrift1"/>
        <w:spacing w:before="0" w:after="0" w:line="276" w:lineRule="auto"/>
        <w:jc w:val="left"/>
      </w:pPr>
      <w:r w:rsidRPr="0016548E">
        <w:t xml:space="preserve">Wirtgen Group </w:t>
      </w:r>
      <w:r>
        <w:t xml:space="preserve">zeigt auf der </w:t>
      </w:r>
      <w:r w:rsidRPr="0016548E">
        <w:t>CTT 2018</w:t>
      </w:r>
      <w:r w:rsidR="00E75A7D">
        <w:t xml:space="preserve"> </w:t>
      </w:r>
      <w:r w:rsidR="00404576">
        <w:t xml:space="preserve">intelligente </w:t>
      </w:r>
      <w:r w:rsidRPr="0016548E">
        <w:t>Lösungen für den Straßenbau</w:t>
      </w:r>
    </w:p>
    <w:p w:rsidR="0030316D" w:rsidRDefault="0030316D" w:rsidP="0030316D">
      <w:pPr>
        <w:pStyle w:val="Text"/>
      </w:pPr>
    </w:p>
    <w:p w:rsidR="00084B77" w:rsidRDefault="00F676FB" w:rsidP="00706DC4">
      <w:pPr>
        <w:pStyle w:val="Text"/>
        <w:spacing w:line="276" w:lineRule="auto"/>
        <w:rPr>
          <w:rStyle w:val="Hervorhebung"/>
        </w:rPr>
      </w:pPr>
      <w:r w:rsidRPr="00F676FB">
        <w:rPr>
          <w:rStyle w:val="Hervorhebung"/>
        </w:rPr>
        <w:t xml:space="preserve">Der moderne Straßenbau </w:t>
      </w:r>
      <w:r>
        <w:rPr>
          <w:rStyle w:val="Hervorhebung"/>
        </w:rPr>
        <w:t>er</w:t>
      </w:r>
      <w:r w:rsidRPr="00F676FB">
        <w:rPr>
          <w:rStyle w:val="Hervorhebung"/>
        </w:rPr>
        <w:t>fordert hohe Präzision, einwandfreie Qualität und effiziente A</w:t>
      </w:r>
      <w:r>
        <w:rPr>
          <w:rStyle w:val="Hervorhebung"/>
        </w:rPr>
        <w:t xml:space="preserve">rbeitsprozesse. </w:t>
      </w:r>
      <w:r w:rsidR="007049E1">
        <w:rPr>
          <w:rStyle w:val="Hervorhebung"/>
        </w:rPr>
        <w:t>Auf dem Wirtgen Group Messes</w:t>
      </w:r>
      <w:r w:rsidR="007049E1" w:rsidRPr="007049E1">
        <w:rPr>
          <w:rStyle w:val="Hervorhebung"/>
        </w:rPr>
        <w:t>tand C-2</w:t>
      </w:r>
      <w:r w:rsidR="007049E1">
        <w:rPr>
          <w:rStyle w:val="Hervorhebung"/>
        </w:rPr>
        <w:t xml:space="preserve"> </w:t>
      </w:r>
      <w:r w:rsidR="007049E1" w:rsidRPr="007049E1">
        <w:rPr>
          <w:rStyle w:val="Hervorhebung"/>
        </w:rPr>
        <w:t>im Außengelände</w:t>
      </w:r>
      <w:r w:rsidR="007049E1">
        <w:rPr>
          <w:rStyle w:val="Hervorhebung"/>
        </w:rPr>
        <w:t xml:space="preserve"> zeigt</w:t>
      </w:r>
      <w:r w:rsidR="00090177">
        <w:rPr>
          <w:rStyle w:val="Hervorhebung"/>
        </w:rPr>
        <w:t>e</w:t>
      </w:r>
      <w:r w:rsidR="007049E1">
        <w:rPr>
          <w:rStyle w:val="Hervorhebung"/>
        </w:rPr>
        <w:t xml:space="preserve"> der Unternehmensverbund dem Fachpublikum einen Querschnitt seiner</w:t>
      </w:r>
      <w:r>
        <w:rPr>
          <w:rStyle w:val="Hervorhebung"/>
        </w:rPr>
        <w:t xml:space="preserve"> Premium-Produkte und führenden Technologien</w:t>
      </w:r>
      <w:r w:rsidR="007049E1">
        <w:rPr>
          <w:rStyle w:val="Hervorhebung"/>
        </w:rPr>
        <w:t xml:space="preserve">. </w:t>
      </w:r>
    </w:p>
    <w:p w:rsidR="00084B77" w:rsidRDefault="003A0BBE" w:rsidP="00706DC4">
      <w:pPr>
        <w:pStyle w:val="Text"/>
        <w:spacing w:line="276" w:lineRule="auto"/>
        <w:rPr>
          <w:rStyle w:val="Hervorhebung"/>
        </w:rPr>
      </w:pPr>
      <w:r>
        <w:rPr>
          <w:rStyle w:val="Hervorhebung"/>
        </w:rPr>
        <w:t xml:space="preserve"> </w:t>
      </w:r>
    </w:p>
    <w:p w:rsidR="0030316D" w:rsidRPr="00084B77" w:rsidRDefault="007049E1" w:rsidP="00706DC4">
      <w:pPr>
        <w:pStyle w:val="Text"/>
        <w:spacing w:line="276" w:lineRule="auto"/>
        <w:rPr>
          <w:rStyle w:val="Hervorhebung"/>
          <w:b w:val="0"/>
        </w:rPr>
      </w:pPr>
      <w:r w:rsidRPr="00084B77">
        <w:rPr>
          <w:rStyle w:val="Hervorhebung"/>
          <w:b w:val="0"/>
        </w:rPr>
        <w:t xml:space="preserve">Im Fokus </w:t>
      </w:r>
      <w:r w:rsidR="00090177">
        <w:rPr>
          <w:rStyle w:val="Hervorhebung"/>
          <w:b w:val="0"/>
        </w:rPr>
        <w:t>standen</w:t>
      </w:r>
      <w:r w:rsidRPr="00084B77">
        <w:rPr>
          <w:rStyle w:val="Hervorhebung"/>
          <w:b w:val="0"/>
        </w:rPr>
        <w:t xml:space="preserve"> </w:t>
      </w:r>
      <w:r w:rsidR="007738F6">
        <w:rPr>
          <w:rStyle w:val="Hervorhebung"/>
          <w:b w:val="0"/>
        </w:rPr>
        <w:t xml:space="preserve">dabei </w:t>
      </w:r>
      <w:r w:rsidR="003039D5">
        <w:rPr>
          <w:rStyle w:val="Hervorhebung"/>
          <w:b w:val="0"/>
        </w:rPr>
        <w:t xml:space="preserve">die </w:t>
      </w:r>
      <w:r w:rsidR="00404576">
        <w:rPr>
          <w:rStyle w:val="Hervorhebung"/>
          <w:b w:val="0"/>
        </w:rPr>
        <w:t>intelligente</w:t>
      </w:r>
      <w:r w:rsidR="003039D5">
        <w:rPr>
          <w:rStyle w:val="Hervorhebung"/>
          <w:b w:val="0"/>
        </w:rPr>
        <w:t xml:space="preserve">n Wirtgen Group </w:t>
      </w:r>
      <w:r w:rsidRPr="00084B77">
        <w:rPr>
          <w:rStyle w:val="Hervorhebung"/>
          <w:b w:val="0"/>
        </w:rPr>
        <w:t xml:space="preserve">Lösungen </w:t>
      </w:r>
      <w:r w:rsidR="00404576">
        <w:rPr>
          <w:rStyle w:val="Hervorhebung"/>
          <w:b w:val="0"/>
        </w:rPr>
        <w:t xml:space="preserve">für den </w:t>
      </w:r>
      <w:r w:rsidR="00084B77" w:rsidRPr="00084B77">
        <w:rPr>
          <w:rStyle w:val="Hervorhebung"/>
          <w:b w:val="0"/>
        </w:rPr>
        <w:t>Straßenbau</w:t>
      </w:r>
      <w:r w:rsidR="00F5128C">
        <w:rPr>
          <w:rStyle w:val="Hervorhebung"/>
          <w:b w:val="0"/>
        </w:rPr>
        <w:t xml:space="preserve"> und die Straßensanierung</w:t>
      </w:r>
      <w:r w:rsidR="00084B77" w:rsidRPr="00084B77">
        <w:rPr>
          <w:rStyle w:val="Hervorhebung"/>
          <w:b w:val="0"/>
        </w:rPr>
        <w:t xml:space="preserve"> –</w:t>
      </w:r>
      <w:r w:rsidR="007738F6">
        <w:rPr>
          <w:rStyle w:val="Hervorhebung"/>
          <w:b w:val="0"/>
        </w:rPr>
        <w:t xml:space="preserve"> angefangen </w:t>
      </w:r>
      <w:r w:rsidR="005B20DB">
        <w:rPr>
          <w:rStyle w:val="Hervorhebung"/>
          <w:b w:val="0"/>
        </w:rPr>
        <w:t>vom</w:t>
      </w:r>
      <w:r w:rsidR="007738F6">
        <w:rPr>
          <w:rStyle w:val="Hervorhebung"/>
          <w:b w:val="0"/>
        </w:rPr>
        <w:t xml:space="preserve"> Erdbau</w:t>
      </w:r>
      <w:r w:rsidR="00084B77" w:rsidRPr="00084B77">
        <w:rPr>
          <w:rStyle w:val="Hervorhebung"/>
          <w:b w:val="0"/>
        </w:rPr>
        <w:t xml:space="preserve"> </w:t>
      </w:r>
      <w:r w:rsidR="007738F6">
        <w:rPr>
          <w:rStyle w:val="Hervorhebung"/>
          <w:b w:val="0"/>
        </w:rPr>
        <w:t xml:space="preserve">mit Technologien für das Stabilisieren und Verdichten von </w:t>
      </w:r>
      <w:r w:rsidR="00084B77">
        <w:rPr>
          <w:rStyle w:val="Hervorhebung"/>
          <w:b w:val="0"/>
        </w:rPr>
        <w:t xml:space="preserve">nicht tragfähigen Böden </w:t>
      </w:r>
      <w:r w:rsidR="00084B77" w:rsidRPr="00084B77">
        <w:rPr>
          <w:rStyle w:val="Hervorhebung"/>
          <w:b w:val="0"/>
        </w:rPr>
        <w:t xml:space="preserve">über den </w:t>
      </w:r>
      <w:r w:rsidR="007738F6">
        <w:rPr>
          <w:rStyle w:val="Hervorhebung"/>
          <w:b w:val="0"/>
        </w:rPr>
        <w:t>E</w:t>
      </w:r>
      <w:r w:rsidR="00084B77">
        <w:rPr>
          <w:rStyle w:val="Hervorhebung"/>
          <w:b w:val="0"/>
        </w:rPr>
        <w:t xml:space="preserve">inbau und das Verdichten </w:t>
      </w:r>
      <w:r w:rsidR="007738F6">
        <w:rPr>
          <w:rStyle w:val="Hervorhebung"/>
          <w:b w:val="0"/>
        </w:rPr>
        <w:t xml:space="preserve">von Asphalt </w:t>
      </w:r>
      <w:r w:rsidR="00084B77">
        <w:rPr>
          <w:rStyle w:val="Hervorhebung"/>
          <w:b w:val="0"/>
        </w:rPr>
        <w:t>bis hin zur</w:t>
      </w:r>
      <w:r w:rsidRPr="00084B77">
        <w:rPr>
          <w:rStyle w:val="Hervorhebung"/>
          <w:b w:val="0"/>
        </w:rPr>
        <w:t xml:space="preserve"> </w:t>
      </w:r>
      <w:r w:rsidR="007738F6">
        <w:rPr>
          <w:rStyle w:val="Hervorhebung"/>
          <w:b w:val="0"/>
        </w:rPr>
        <w:t xml:space="preserve">wirtschaftlichen </w:t>
      </w:r>
      <w:r w:rsidR="00F5128C">
        <w:rPr>
          <w:rStyle w:val="Hervorhebung"/>
          <w:b w:val="0"/>
        </w:rPr>
        <w:t>Instandsetzung</w:t>
      </w:r>
      <w:r w:rsidR="00084B77">
        <w:rPr>
          <w:rStyle w:val="Hervorhebung"/>
          <w:b w:val="0"/>
        </w:rPr>
        <w:t xml:space="preserve"> von Straßen</w:t>
      </w:r>
      <w:r w:rsidR="00404576">
        <w:rPr>
          <w:rStyle w:val="Hervorhebung"/>
          <w:b w:val="0"/>
        </w:rPr>
        <w:t xml:space="preserve"> mit</w:t>
      </w:r>
      <w:r w:rsidR="003039D5">
        <w:rPr>
          <w:rStyle w:val="Hervorhebung"/>
          <w:b w:val="0"/>
        </w:rPr>
        <w:t>hilfe de</w:t>
      </w:r>
      <w:r w:rsidR="005B20DB">
        <w:rPr>
          <w:rStyle w:val="Hervorhebung"/>
          <w:b w:val="0"/>
        </w:rPr>
        <w:t>s</w:t>
      </w:r>
      <w:r w:rsidR="003039D5">
        <w:rPr>
          <w:rStyle w:val="Hervorhebung"/>
          <w:b w:val="0"/>
        </w:rPr>
        <w:t xml:space="preserve"> </w:t>
      </w:r>
      <w:r w:rsidR="00404576">
        <w:rPr>
          <w:rStyle w:val="Hervorhebung"/>
          <w:b w:val="0"/>
        </w:rPr>
        <w:t>Kaltfräsen</w:t>
      </w:r>
      <w:r w:rsidR="003039D5">
        <w:rPr>
          <w:rStyle w:val="Hervorhebung"/>
          <w:b w:val="0"/>
        </w:rPr>
        <w:t>-</w:t>
      </w:r>
      <w:r w:rsidR="00404576">
        <w:rPr>
          <w:rStyle w:val="Hervorhebung"/>
          <w:b w:val="0"/>
        </w:rPr>
        <w:t xml:space="preserve"> oder Kaltrecycling-Verfahren</w:t>
      </w:r>
      <w:r w:rsidR="003039D5">
        <w:rPr>
          <w:rStyle w:val="Hervorhebung"/>
          <w:b w:val="0"/>
        </w:rPr>
        <w:t>s</w:t>
      </w:r>
      <w:r w:rsidR="00084B77">
        <w:rPr>
          <w:rStyle w:val="Hervorhebung"/>
          <w:b w:val="0"/>
        </w:rPr>
        <w:t>.</w:t>
      </w:r>
    </w:p>
    <w:p w:rsidR="0030316D" w:rsidRDefault="0030316D" w:rsidP="00706DC4">
      <w:pPr>
        <w:pStyle w:val="Text"/>
        <w:spacing w:line="276" w:lineRule="auto"/>
      </w:pPr>
    </w:p>
    <w:p w:rsidR="00093355" w:rsidRPr="00093355" w:rsidRDefault="002414A5" w:rsidP="00706DC4">
      <w:pPr>
        <w:pStyle w:val="Text"/>
        <w:spacing w:line="276" w:lineRule="auto"/>
        <w:rPr>
          <w:b/>
        </w:rPr>
      </w:pPr>
      <w:r>
        <w:rPr>
          <w:b/>
        </w:rPr>
        <w:t xml:space="preserve">Markgerechte </w:t>
      </w:r>
      <w:r w:rsidR="005B20DB">
        <w:rPr>
          <w:b/>
        </w:rPr>
        <w:t>Maschinen und Anwendungstechnologien</w:t>
      </w:r>
      <w:r>
        <w:rPr>
          <w:b/>
        </w:rPr>
        <w:t xml:space="preserve"> für</w:t>
      </w:r>
      <w:r w:rsidR="00965A63">
        <w:rPr>
          <w:b/>
        </w:rPr>
        <w:t xml:space="preserve"> Russland</w:t>
      </w:r>
    </w:p>
    <w:p w:rsidR="00F662C9" w:rsidRDefault="00423A92" w:rsidP="00706DC4">
      <w:pPr>
        <w:pStyle w:val="Text"/>
        <w:spacing w:line="276" w:lineRule="auto"/>
      </w:pPr>
      <w:r>
        <w:t xml:space="preserve">Der </w:t>
      </w:r>
      <w:r w:rsidR="0095186F">
        <w:t>Straßenbau</w:t>
      </w:r>
      <w:r w:rsidR="00965A63">
        <w:t xml:space="preserve"> </w:t>
      </w:r>
      <w:r w:rsidR="00E16139">
        <w:t>ha</w:t>
      </w:r>
      <w:r>
        <w:t>t</w:t>
      </w:r>
      <w:r w:rsidR="00E16139">
        <w:t xml:space="preserve"> Konjun</w:t>
      </w:r>
      <w:r w:rsidR="001E3E21">
        <w:t>ktur in Russland</w:t>
      </w:r>
      <w:r w:rsidR="002E6A82">
        <w:t>, insbesondere in den elf S</w:t>
      </w:r>
      <w:r w:rsidR="00E16139">
        <w:t>tädte</w:t>
      </w:r>
      <w:r w:rsidR="002E6A82">
        <w:t>n</w:t>
      </w:r>
      <w:r w:rsidR="00E16139">
        <w:t xml:space="preserve">, die </w:t>
      </w:r>
      <w:r w:rsidR="002E6A82">
        <w:t>zu den</w:t>
      </w:r>
      <w:r w:rsidR="00E16139">
        <w:t xml:space="preserve"> Spielorte</w:t>
      </w:r>
      <w:r w:rsidR="002E6A82">
        <w:t>n</w:t>
      </w:r>
      <w:r w:rsidR="00E16139">
        <w:t xml:space="preserve"> </w:t>
      </w:r>
      <w:r w:rsidR="002E6A82">
        <w:t>der</w:t>
      </w:r>
      <w:r w:rsidR="005B20DB">
        <w:t xml:space="preserve"> </w:t>
      </w:r>
      <w:r w:rsidR="0095186F">
        <w:t>Fußball</w:t>
      </w:r>
      <w:r w:rsidR="005B20DB">
        <w:t>-</w:t>
      </w:r>
      <w:r w:rsidR="0095186F">
        <w:t>W</w:t>
      </w:r>
      <w:r w:rsidR="002E6A82">
        <w:t xml:space="preserve">M </w:t>
      </w:r>
      <w:r w:rsidR="001E3E21">
        <w:t xml:space="preserve">2018 </w:t>
      </w:r>
      <w:r w:rsidR="002E6A82">
        <w:t>zählen</w:t>
      </w:r>
      <w:r w:rsidR="001E3E21">
        <w:t xml:space="preserve">. </w:t>
      </w:r>
      <w:r>
        <w:t xml:space="preserve">Wie bei vielen anderen Infrastrukturprojekten </w:t>
      </w:r>
      <w:r w:rsidR="00F844CF">
        <w:t>tragen</w:t>
      </w:r>
      <w:r>
        <w:t xml:space="preserve"> auch dort</w:t>
      </w:r>
      <w:r w:rsidR="002E6A82">
        <w:t xml:space="preserve"> </w:t>
      </w:r>
      <w:r w:rsidR="00F844CF">
        <w:t>die Lösungen</w:t>
      </w:r>
      <w:r w:rsidR="002E6A82">
        <w:t xml:space="preserve"> der Wirtgen Group </w:t>
      </w:r>
      <w:r w:rsidR="00F844CF">
        <w:t>zur erfolgreichen Umsetzung der Baumaßnahmen bei</w:t>
      </w:r>
      <w:r>
        <w:t>.</w:t>
      </w:r>
      <w:r w:rsidR="00F844CF">
        <w:t xml:space="preserve"> </w:t>
      </w:r>
      <w:r w:rsidR="00642078">
        <w:t>„</w:t>
      </w:r>
      <w:r w:rsidR="00F844CF">
        <w:t xml:space="preserve">Die </w:t>
      </w:r>
      <w:r w:rsidR="00F844CF" w:rsidRPr="00F844CF">
        <w:t xml:space="preserve">Maschinen und Anwendungstechnologien </w:t>
      </w:r>
      <w:r w:rsidR="00F844CF">
        <w:t xml:space="preserve">von Wirtgen, Vögele, Hamm, Kleemann und </w:t>
      </w:r>
      <w:proofErr w:type="spellStart"/>
      <w:r w:rsidR="00F844CF">
        <w:t>Benninghoven</w:t>
      </w:r>
      <w:proofErr w:type="spellEnd"/>
      <w:r w:rsidR="00F844CF">
        <w:t xml:space="preserve"> </w:t>
      </w:r>
      <w:r w:rsidR="00F844CF" w:rsidRPr="00F844CF">
        <w:t>sind optimal aufeinander abgestimmt. So können unsere Kunden ihre Aufträge zügig und in hoher Qualität ausführen</w:t>
      </w:r>
      <w:r w:rsidR="00F844CF">
        <w:t xml:space="preserve">“, erklärt </w:t>
      </w:r>
      <w:r w:rsidR="00F844CF" w:rsidRPr="00F844CF">
        <w:t xml:space="preserve">Maxim Umnov, General </w:t>
      </w:r>
      <w:proofErr w:type="spellStart"/>
      <w:r w:rsidR="00F844CF" w:rsidRPr="00F844CF">
        <w:t>Director</w:t>
      </w:r>
      <w:proofErr w:type="spellEnd"/>
      <w:r w:rsidR="00F844CF" w:rsidRPr="00F844CF">
        <w:t xml:space="preserve"> der russischen Wirtgen Group Vertriebs- und Servicegesellschaft </w:t>
      </w:r>
      <w:r w:rsidR="0017598B" w:rsidRPr="0017598B">
        <w:t>Wirtgen-International-Service ООО</w:t>
      </w:r>
      <w:r w:rsidR="00F844CF">
        <w:t>.</w:t>
      </w:r>
    </w:p>
    <w:p w:rsidR="00090177" w:rsidRDefault="00090177" w:rsidP="00706DC4">
      <w:pPr>
        <w:pStyle w:val="Text"/>
        <w:spacing w:line="276" w:lineRule="auto"/>
      </w:pPr>
    </w:p>
    <w:p w:rsidR="003A0BBE" w:rsidRDefault="00090177" w:rsidP="003A0BBE">
      <w:pPr>
        <w:pStyle w:val="Text"/>
        <w:spacing w:line="276" w:lineRule="auto"/>
      </w:pPr>
      <w:r w:rsidRPr="00090177">
        <w:t xml:space="preserve">Die Besucher der </w:t>
      </w:r>
      <w:proofErr w:type="spellStart"/>
      <w:r w:rsidRPr="00090177">
        <w:t>bauma</w:t>
      </w:r>
      <w:proofErr w:type="spellEnd"/>
      <w:r w:rsidRPr="00090177">
        <w:t xml:space="preserve"> CTT 2018 </w:t>
      </w:r>
      <w:r w:rsidR="003A0BBE">
        <w:t>nutzten</w:t>
      </w:r>
      <w:r>
        <w:t xml:space="preserve"> die Gelegenheit,</w:t>
      </w:r>
      <w:r w:rsidRPr="00090177">
        <w:t xml:space="preserve"> sich </w:t>
      </w:r>
      <w:r>
        <w:t xml:space="preserve">am Wirtgen Group Stand aus erster Hand </w:t>
      </w:r>
      <w:r w:rsidRPr="00090177">
        <w:t>über die Lösungen de</w:t>
      </w:r>
      <w:r>
        <w:t xml:space="preserve">s Unternehmensverbundes </w:t>
      </w:r>
      <w:r w:rsidRPr="00090177">
        <w:t xml:space="preserve">zu informieren. </w:t>
      </w:r>
      <w:r>
        <w:t xml:space="preserve">Neben </w:t>
      </w:r>
      <w:r w:rsidRPr="00090177">
        <w:t>Produkt</w:t>
      </w:r>
      <w:r>
        <w:t xml:space="preserve">neuheiten </w:t>
      </w:r>
      <w:r w:rsidR="003A0BBE">
        <w:t>informierten</w:t>
      </w:r>
      <w:r>
        <w:t xml:space="preserve"> d</w:t>
      </w:r>
      <w:r w:rsidRPr="00090177">
        <w:t xml:space="preserve">ie </w:t>
      </w:r>
      <w:r w:rsidR="00AC12FF">
        <w:t xml:space="preserve">Wirtgen Group </w:t>
      </w:r>
      <w:r w:rsidRPr="00090177">
        <w:t xml:space="preserve">Experten </w:t>
      </w:r>
      <w:r w:rsidR="00EB299E">
        <w:t xml:space="preserve">auch </w:t>
      </w:r>
      <w:bookmarkStart w:id="0" w:name="_GoBack"/>
      <w:bookmarkEnd w:id="0"/>
      <w:r w:rsidR="003A0BBE" w:rsidRPr="003A0BBE">
        <w:t xml:space="preserve">ausführlich über </w:t>
      </w:r>
      <w:r w:rsidR="00AC12FF">
        <w:t xml:space="preserve">weitere </w:t>
      </w:r>
      <w:r w:rsidR="003A0BBE">
        <w:t>Leistungen – angefangen vom Produktportfolio über die Technologien und</w:t>
      </w:r>
      <w:r w:rsidR="003A0BBE" w:rsidRPr="003A0BBE">
        <w:t xml:space="preserve"> </w:t>
      </w:r>
      <w:r w:rsidR="003A0BBE">
        <w:t xml:space="preserve">das </w:t>
      </w:r>
      <w:r w:rsidR="003A0BBE" w:rsidRPr="003A0BBE">
        <w:t xml:space="preserve">Anwendungs-Know-how </w:t>
      </w:r>
      <w:r w:rsidR="003A0BBE">
        <w:t xml:space="preserve">bis hin zu den </w:t>
      </w:r>
      <w:r w:rsidR="00036F57" w:rsidRPr="00036F57">
        <w:t>Service</w:t>
      </w:r>
      <w:r w:rsidR="00036F57">
        <w:t>-</w:t>
      </w:r>
      <w:r w:rsidR="003A0BBE" w:rsidRPr="003A0BBE">
        <w:t>Dienstleistungen.</w:t>
      </w:r>
    </w:p>
    <w:p w:rsidR="00423A92" w:rsidRDefault="00423A92" w:rsidP="00423A92">
      <w:pPr>
        <w:pStyle w:val="Text"/>
      </w:pPr>
    </w:p>
    <w:p w:rsidR="00F662C9" w:rsidRDefault="00F662C9">
      <w:pPr>
        <w:rPr>
          <w:sz w:val="22"/>
        </w:rPr>
      </w:pPr>
    </w:p>
    <w:p w:rsidR="00090177" w:rsidRDefault="00090177">
      <w:pPr>
        <w:rPr>
          <w:rFonts w:eastAsia="Calibri" w:cs="Arial"/>
          <w:b/>
          <w:sz w:val="22"/>
          <w:szCs w:val="22"/>
        </w:rPr>
      </w:pPr>
      <w:r>
        <w:rPr>
          <w:rFonts w:eastAsia="Calibri" w:cs="Arial"/>
          <w:caps/>
          <w:szCs w:val="22"/>
        </w:rPr>
        <w:br w:type="page"/>
      </w:r>
    </w:p>
    <w:p w:rsidR="0030316D" w:rsidRPr="0030316D" w:rsidRDefault="008427F2" w:rsidP="0030316D">
      <w:pPr>
        <w:pStyle w:val="HeadlineFotos"/>
      </w:pPr>
      <w:r w:rsidRPr="001B0A9E">
        <w:rPr>
          <w:rFonts w:eastAsia="Calibri" w:cs="Arial"/>
          <w:caps w:val="0"/>
          <w:szCs w:val="22"/>
        </w:rPr>
        <w:lastRenderedPageBreak/>
        <w:t>Foto</w:t>
      </w:r>
      <w:r w:rsidR="00D166AC"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77"/>
        <w:gridCol w:w="4831"/>
      </w:tblGrid>
      <w:tr w:rsidR="00D166AC" w:rsidTr="009D01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D166AC" w:rsidRPr="00D166AC" w:rsidRDefault="0030316D" w:rsidP="00D166AC">
            <w:r>
              <w:rPr>
                <w:b/>
                <w:noProof/>
                <w:lang w:eastAsia="de-DE"/>
              </w:rPr>
              <w:drawing>
                <wp:inline distT="0" distB="0" distL="0" distR="0" wp14:anchorId="765B4297" wp14:editId="2616857B">
                  <wp:extent cx="2766060" cy="1844040"/>
                  <wp:effectExtent l="0" t="0" r="0" b="3810"/>
                  <wp:docPr id="2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ten Server II:WIRTGEN:Massnahmen 2015:23107-140639_Corporate_Design_Wirtgen_Group:Corporate_Design_Umsetzung:Maßnahmen_2015:GA:Pressemitteilung:Vorlagen_Word:Wirtgen 07.10.:Group Kop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6060" cy="1844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16548E" w:rsidRDefault="0016548E" w:rsidP="0016548E">
            <w:pPr>
              <w:pStyle w:val="berschrift3"/>
              <w:outlineLvl w:val="2"/>
            </w:pPr>
            <w:r w:rsidRPr="00BC4704">
              <w:t>WG_composing_Circle_09102</w:t>
            </w:r>
          </w:p>
          <w:p w:rsidR="00D166AC" w:rsidRPr="00F75B79" w:rsidRDefault="0016548E" w:rsidP="0016548E">
            <w:pPr>
              <w:pStyle w:val="Text"/>
              <w:jc w:val="left"/>
              <w:rPr>
                <w:sz w:val="20"/>
              </w:rPr>
            </w:pPr>
            <w:r w:rsidRPr="00BC4704">
              <w:rPr>
                <w:sz w:val="20"/>
              </w:rPr>
              <w:t xml:space="preserve">Die </w:t>
            </w:r>
            <w:r>
              <w:rPr>
                <w:sz w:val="20"/>
              </w:rPr>
              <w:t>Wirtgen Group</w:t>
            </w:r>
            <w:r w:rsidRPr="00BC4704">
              <w:rPr>
                <w:sz w:val="20"/>
              </w:rPr>
              <w:t xml:space="preserve"> deckt mit den Produktmarken </w:t>
            </w:r>
            <w:r>
              <w:rPr>
                <w:sz w:val="20"/>
              </w:rPr>
              <w:t>Wirtgen</w:t>
            </w:r>
            <w:r w:rsidRPr="00BC4704">
              <w:rPr>
                <w:sz w:val="20"/>
              </w:rPr>
              <w:t xml:space="preserve">, </w:t>
            </w:r>
            <w:r>
              <w:rPr>
                <w:sz w:val="20"/>
              </w:rPr>
              <w:t>Vögele</w:t>
            </w:r>
            <w:r w:rsidRPr="00BC4704">
              <w:rPr>
                <w:sz w:val="20"/>
              </w:rPr>
              <w:t xml:space="preserve">, </w:t>
            </w:r>
            <w:r>
              <w:rPr>
                <w:sz w:val="20"/>
              </w:rPr>
              <w:t>Hamm</w:t>
            </w:r>
            <w:r w:rsidRPr="00BC4704">
              <w:rPr>
                <w:sz w:val="20"/>
              </w:rPr>
              <w:t xml:space="preserve">, </w:t>
            </w:r>
            <w:r>
              <w:rPr>
                <w:sz w:val="20"/>
              </w:rPr>
              <w:t>Kleemann</w:t>
            </w:r>
            <w:r w:rsidRPr="00BC4704"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Benninghoven</w:t>
            </w:r>
            <w:proofErr w:type="spellEnd"/>
            <w:r w:rsidRPr="00BC4704">
              <w:rPr>
                <w:sz w:val="20"/>
              </w:rPr>
              <w:t xml:space="preserve"> und eigenen Technologien die komplette Prozesskette im Straßenbau mit Premium-Marken ab: Vom Brechen und Sieben über das Mischen, das Einbauen, das Verdichten bis hin zum Fräsen und Recyceln. Alles aus einer Hand.</w:t>
            </w:r>
          </w:p>
        </w:tc>
      </w:tr>
    </w:tbl>
    <w:p w:rsidR="00D166AC" w:rsidRDefault="00D166AC" w:rsidP="00D166AC">
      <w:pPr>
        <w:pStyle w:val="Text"/>
      </w:pPr>
    </w:p>
    <w:p w:rsidR="00427118" w:rsidRDefault="00427118" w:rsidP="00427118">
      <w:pPr>
        <w:pStyle w:val="Text"/>
      </w:pPr>
      <w:r w:rsidRPr="00233CE9">
        <w:rPr>
          <w:i/>
          <w:u w:val="single"/>
        </w:rPr>
        <w:t>Hinweis:</w:t>
      </w:r>
      <w:r w:rsidRPr="00233CE9">
        <w:rPr>
          <w:i/>
        </w:rPr>
        <w:t xml:space="preserve"> Die</w:t>
      </w:r>
      <w:r>
        <w:rPr>
          <w:i/>
        </w:rPr>
        <w:t>se</w:t>
      </w:r>
      <w:r w:rsidR="001E1301">
        <w:rPr>
          <w:i/>
        </w:rPr>
        <w:t>s Foto</w:t>
      </w:r>
      <w:r w:rsidRPr="00233CE9">
        <w:rPr>
          <w:i/>
        </w:rPr>
        <w:t xml:space="preserve"> dien</w:t>
      </w:r>
      <w:r w:rsidR="001E1301">
        <w:rPr>
          <w:i/>
        </w:rPr>
        <w:t>t</w:t>
      </w:r>
      <w:r w:rsidRPr="00233CE9">
        <w:rPr>
          <w:i/>
        </w:rPr>
        <w:t xml:space="preserve"> lediglich der Voransicht. Für den Abdruck in den Publikationen nutzen Sie bitte </w:t>
      </w:r>
      <w:r w:rsidR="001E1301">
        <w:rPr>
          <w:i/>
        </w:rPr>
        <w:t>das</w:t>
      </w:r>
      <w:r w:rsidRPr="00233CE9">
        <w:rPr>
          <w:i/>
        </w:rPr>
        <w:t xml:space="preserve"> </w:t>
      </w:r>
      <w:r>
        <w:rPr>
          <w:i/>
        </w:rPr>
        <w:t>Foto in 300 dpi-Auflösung,</w:t>
      </w:r>
      <w:r w:rsidRPr="00233CE9">
        <w:rPr>
          <w:i/>
        </w:rPr>
        <w:t xml:space="preserve"> </w:t>
      </w:r>
      <w:r>
        <w:rPr>
          <w:i/>
        </w:rPr>
        <w:t>d</w:t>
      </w:r>
      <w:r w:rsidR="001E1301">
        <w:rPr>
          <w:i/>
        </w:rPr>
        <w:t>as</w:t>
      </w:r>
      <w:r>
        <w:rPr>
          <w:i/>
        </w:rPr>
        <w:t xml:space="preserve"> auf den Webseiten der</w:t>
      </w:r>
      <w:r w:rsidRPr="00233CE9">
        <w:rPr>
          <w:i/>
        </w:rPr>
        <w:t xml:space="preserve"> Wirtgen G</w:t>
      </w:r>
      <w:r>
        <w:rPr>
          <w:i/>
        </w:rPr>
        <w:t>mbH</w:t>
      </w:r>
      <w:r w:rsidRPr="00233CE9">
        <w:rPr>
          <w:i/>
        </w:rPr>
        <w:t xml:space="preserve"> </w:t>
      </w:r>
      <w:r>
        <w:rPr>
          <w:i/>
        </w:rPr>
        <w:t xml:space="preserve">/Wirtgen Group </w:t>
      </w:r>
      <w:r w:rsidRPr="00233CE9">
        <w:rPr>
          <w:i/>
        </w:rPr>
        <w:t>als Download zur Verfügung</w:t>
      </w:r>
      <w:r>
        <w:rPr>
          <w:i/>
        </w:rPr>
        <w:t xml:space="preserve"> steh</w:t>
      </w:r>
      <w:r w:rsidR="001E1301">
        <w:rPr>
          <w:i/>
        </w:rPr>
        <w:t>t</w:t>
      </w:r>
      <w:r w:rsidRPr="00233CE9">
        <w:rPr>
          <w:i/>
        </w:rPr>
        <w:t>.</w:t>
      </w:r>
    </w:p>
    <w:p w:rsidR="00D166AC" w:rsidRDefault="00D166AC" w:rsidP="00D166AC">
      <w:pPr>
        <w:pStyle w:val="Text"/>
      </w:pPr>
    </w:p>
    <w:p w:rsidR="00A34C82" w:rsidRDefault="00A34C82" w:rsidP="00D166AC">
      <w:pPr>
        <w:pStyle w:val="Text"/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4"/>
        <w:gridCol w:w="4740"/>
      </w:tblGrid>
      <w:tr w:rsidR="00D166AC" w:rsidTr="00CD7C2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784" w:type="dxa"/>
            <w:tcBorders>
              <w:right w:val="single" w:sz="48" w:space="0" w:color="FFFFFF" w:themeColor="background1"/>
            </w:tcBorders>
          </w:tcPr>
          <w:p w:rsidR="0034191A" w:rsidRDefault="008427F2" w:rsidP="0034191A">
            <w:pPr>
              <w:pStyle w:val="HeadlineKontakte"/>
            </w:pPr>
            <w:r w:rsidRPr="001B0A9E">
              <w:rPr>
                <w:rFonts w:eastAsia="Calibri" w:cs="Arial"/>
                <w:caps w:val="0"/>
                <w:szCs w:val="22"/>
              </w:rPr>
              <w:t>Weitere Informationen</w:t>
            </w:r>
            <w:r w:rsidR="0034191A">
              <w:t xml:space="preserve"> </w:t>
            </w:r>
          </w:p>
          <w:p w:rsidR="00D166AC" w:rsidRDefault="008427F2" w:rsidP="0034191A">
            <w:pPr>
              <w:pStyle w:val="HeadlineKontakte"/>
            </w:pPr>
            <w:r w:rsidRPr="001B0A9E">
              <w:rPr>
                <w:rFonts w:eastAsia="Calibri" w:cs="Arial"/>
                <w:caps w:val="0"/>
                <w:szCs w:val="22"/>
              </w:rPr>
              <w:t>erhalten Sie bei</w:t>
            </w:r>
            <w:r w:rsidR="0034191A">
              <w:t>:</w:t>
            </w:r>
          </w:p>
          <w:p w:rsidR="0030316D" w:rsidRPr="007B39C2" w:rsidRDefault="0030316D" w:rsidP="0030316D">
            <w:pPr>
              <w:pStyle w:val="Text"/>
              <w:rPr>
                <w:lang w:val="en-US"/>
              </w:rPr>
            </w:pPr>
            <w:r w:rsidRPr="007B39C2">
              <w:rPr>
                <w:lang w:val="en-US"/>
              </w:rPr>
              <w:t>WIRTGEN GROUP</w:t>
            </w:r>
          </w:p>
          <w:p w:rsidR="0030316D" w:rsidRPr="007B39C2" w:rsidRDefault="0030316D" w:rsidP="0030316D">
            <w:pPr>
              <w:pStyle w:val="Text"/>
              <w:rPr>
                <w:lang w:val="en-US"/>
              </w:rPr>
            </w:pPr>
            <w:r w:rsidRPr="007B39C2">
              <w:rPr>
                <w:lang w:val="en-US"/>
              </w:rPr>
              <w:t>Corporate Communications</w:t>
            </w:r>
          </w:p>
          <w:p w:rsidR="0030316D" w:rsidRPr="007B39C2" w:rsidRDefault="0030316D" w:rsidP="0030316D">
            <w:pPr>
              <w:pStyle w:val="Text"/>
              <w:rPr>
                <w:lang w:val="en-US"/>
              </w:rPr>
            </w:pPr>
            <w:r w:rsidRPr="007B39C2">
              <w:rPr>
                <w:lang w:val="en-US"/>
              </w:rPr>
              <w:t>Michaela Adams, Mario Linnemann</w:t>
            </w:r>
          </w:p>
          <w:p w:rsidR="0030316D" w:rsidRDefault="0030316D" w:rsidP="0030316D">
            <w:pPr>
              <w:pStyle w:val="Text"/>
            </w:pPr>
            <w:r>
              <w:t>Reinhard-Wirtgen-Straße 2</w:t>
            </w:r>
          </w:p>
          <w:p w:rsidR="0030316D" w:rsidRDefault="0030316D" w:rsidP="0030316D">
            <w:pPr>
              <w:pStyle w:val="Text"/>
            </w:pPr>
            <w:r>
              <w:t xml:space="preserve">53578 </w:t>
            </w:r>
            <w:proofErr w:type="spellStart"/>
            <w:r>
              <w:t>Windhagen</w:t>
            </w:r>
            <w:proofErr w:type="spellEnd"/>
          </w:p>
          <w:p w:rsidR="0030316D" w:rsidRDefault="0030316D" w:rsidP="0030316D">
            <w:pPr>
              <w:pStyle w:val="Text"/>
            </w:pPr>
            <w:r>
              <w:t>Deutschland</w:t>
            </w:r>
          </w:p>
          <w:p w:rsidR="0030316D" w:rsidRDefault="0030316D" w:rsidP="0030316D">
            <w:pPr>
              <w:pStyle w:val="Text"/>
            </w:pPr>
          </w:p>
          <w:p w:rsidR="0030316D" w:rsidRDefault="0030316D" w:rsidP="0030316D">
            <w:pPr>
              <w:pStyle w:val="Text"/>
            </w:pPr>
            <w:r>
              <w:t xml:space="preserve">Telefon: +49 (0) 2645 131 – </w:t>
            </w:r>
            <w:r w:rsidR="007B39C2">
              <w:t>4510</w:t>
            </w:r>
          </w:p>
          <w:p w:rsidR="0030316D" w:rsidRDefault="0030316D" w:rsidP="0030316D">
            <w:pPr>
              <w:pStyle w:val="Text"/>
            </w:pPr>
            <w:r>
              <w:t>Telefax: +49 (0) 2645 131 – 499</w:t>
            </w:r>
          </w:p>
          <w:p w:rsidR="0030316D" w:rsidRDefault="00A34C82" w:rsidP="0030316D">
            <w:pPr>
              <w:pStyle w:val="Text"/>
            </w:pPr>
            <w:r>
              <w:t>E</w:t>
            </w:r>
            <w:r w:rsidR="0030316D">
              <w:t>-</w:t>
            </w:r>
            <w:r w:rsidR="00AC12FF">
              <w:t>M</w:t>
            </w:r>
            <w:r w:rsidR="0030316D">
              <w:t>ail: presse@wirtgen.com</w:t>
            </w:r>
          </w:p>
          <w:p w:rsidR="00D166AC" w:rsidRPr="00D166AC" w:rsidRDefault="0030316D" w:rsidP="0030316D">
            <w:pPr>
              <w:pStyle w:val="Text"/>
            </w:pPr>
            <w:r>
              <w:t>www.wirtgen-group.com</w:t>
            </w:r>
          </w:p>
        </w:tc>
        <w:tc>
          <w:tcPr>
            <w:tcW w:w="4740" w:type="dxa"/>
            <w:tcBorders>
              <w:left w:val="single" w:sz="48" w:space="0" w:color="FFFFFF" w:themeColor="background1"/>
            </w:tcBorders>
          </w:tcPr>
          <w:p w:rsidR="0034191A" w:rsidRPr="0034191A" w:rsidRDefault="0034191A" w:rsidP="0034191A">
            <w:pPr>
              <w:pStyle w:val="Text"/>
            </w:pPr>
          </w:p>
        </w:tc>
      </w:tr>
    </w:tbl>
    <w:p w:rsidR="00D166AC" w:rsidRPr="00D166AC" w:rsidRDefault="00D166AC" w:rsidP="00D166AC">
      <w:pPr>
        <w:pStyle w:val="Text"/>
      </w:pPr>
    </w:p>
    <w:sectPr w:rsidR="00D166AC" w:rsidRPr="00D166AC" w:rsidSect="003A753A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548E" w:rsidRDefault="0016548E" w:rsidP="00E55534">
      <w:r>
        <w:separator/>
      </w:r>
    </w:p>
  </w:endnote>
  <w:endnote w:type="continuationSeparator" w:id="0">
    <w:p w:rsidR="0016548E" w:rsidRDefault="0016548E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6217"/>
      <w:tblW w:w="0" w:type="auto"/>
      <w:tblLayout w:type="fixed"/>
      <w:tblLook w:val="04A0" w:firstRow="1" w:lastRow="0" w:firstColumn="1" w:lastColumn="0" w:noHBand="0" w:noVBand="1"/>
    </w:tblPr>
    <w:tblGrid>
      <w:gridCol w:w="8364"/>
      <w:gridCol w:w="1160"/>
    </w:tblGrid>
    <w:sdt>
      <w:sdtPr>
        <w:rPr>
          <w:szCs w:val="16"/>
        </w:rPr>
        <w:id w:val="-214889975"/>
        <w:lock w:val="sdtContentLocked"/>
      </w:sdtPr>
      <w:sdtEndPr/>
      <w:sdtContent>
        <w:tr w:rsidR="00A171F4" w:rsidRPr="008C2DB2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227"/>
          </w:trPr>
          <w:sdt>
            <w:sdtPr>
              <w:rPr>
                <w:szCs w:val="16"/>
              </w:rPr>
              <w:id w:val="1167366250"/>
              <w:showingPlcHdr/>
            </w:sdtPr>
            <w:sdtEndPr>
              <w:rPr>
                <w:szCs w:val="20"/>
              </w:rPr>
            </w:sdtEndPr>
            <w:sdtContent>
              <w:tc>
                <w:tcPr>
                  <w:tcW w:w="8364" w:type="dxa"/>
                </w:tcPr>
                <w:p w:rsidR="00A171F4" w:rsidRPr="008C2DB2" w:rsidRDefault="00A171F4" w:rsidP="005711A3">
                  <w:pPr>
                    <w:pStyle w:val="Kolumnentitel"/>
                  </w:pPr>
                  <w:r>
                    <w:rPr>
                      <w:rStyle w:val="Platzhaltertext"/>
                    </w:rPr>
                    <w:t xml:space="preserve">     </w:t>
                  </w:r>
                </w:p>
              </w:tc>
            </w:sdtContent>
          </w:sdt>
          <w:tc>
            <w:tcPr>
              <w:tcW w:w="1160" w:type="dxa"/>
            </w:tcPr>
            <w:sdt>
              <w:sdtPr>
                <w:id w:val="-1133938393"/>
              </w:sdtPr>
              <w:sdtEndPr/>
              <w:sdtContent>
                <w:p w:rsidR="00A171F4" w:rsidRPr="008C2DB2" w:rsidRDefault="00A171F4" w:rsidP="0012026F">
                  <w:pPr>
                    <w:pStyle w:val="Seitenzahlen"/>
                  </w:pPr>
                  <w:r w:rsidRPr="008C2DB2">
                    <w:fldChar w:fldCharType="begin"/>
                  </w:r>
                  <w:r>
                    <w:instrText xml:space="preserve"> </w:instrText>
                  </w:r>
                  <w:r w:rsidRPr="008C2DB2">
                    <w:instrText>PAGE \# "00"</w:instrText>
                  </w:r>
                  <w:r w:rsidRPr="008C2DB2">
                    <w:fldChar w:fldCharType="separate"/>
                  </w:r>
                  <w:r w:rsidR="00EB299E">
                    <w:rPr>
                      <w:noProof/>
                    </w:rPr>
                    <w:t>02</w:t>
                  </w:r>
                  <w:r w:rsidRPr="008C2DB2">
                    <w:fldChar w:fldCharType="end"/>
                  </w:r>
                </w:p>
              </w:sdtContent>
            </w:sdt>
          </w:tc>
        </w:tr>
      </w:sdtContent>
    </w:sdt>
  </w:tbl>
  <w:sdt>
    <w:sdtPr>
      <w:id w:val="-95864226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70528" behindDoc="0" locked="0" layoutInCell="1" allowOverlap="1" wp14:anchorId="3E35EFF8" wp14:editId="3643C7F3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10189210</wp:posOffset>
                  </wp:positionV>
                  <wp:extent cx="6048000" cy="18000"/>
                  <wp:effectExtent l="0" t="0" r="0" b="1270"/>
                  <wp:wrapNone/>
                  <wp:docPr id="12" name="Rechteck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12" o:spid="_x0000_s1026" style="position:absolute;margin-left:59.55pt;margin-top:802.3pt;width:476.2pt;height:1.4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5934"/>
      <w:tblOverlap w:val="never"/>
      <w:tblW w:w="0" w:type="auto"/>
      <w:tblLook w:val="04A0" w:firstRow="1" w:lastRow="0" w:firstColumn="1" w:lastColumn="0" w:noHBand="0" w:noVBand="1"/>
    </w:tblPr>
    <w:tblGrid>
      <w:gridCol w:w="9524"/>
    </w:tblGrid>
    <w:sdt>
      <w:sdtPr>
        <w:rPr>
          <w:rStyle w:val="Hervorhebung"/>
          <w:szCs w:val="16"/>
        </w:rPr>
        <w:id w:val="-2088915428"/>
        <w:lock w:val="sdtContentLocked"/>
      </w:sdtPr>
      <w:sdtEndPr>
        <w:rPr>
          <w:rStyle w:val="Absatz-Standardschriftart"/>
          <w:b w:val="0"/>
          <w:iCs w:val="0"/>
        </w:rPr>
      </w:sdtEndPr>
      <w:sdtContent>
        <w:tr w:rsidR="00A171F4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/w:trPr>
          <w:tc>
            <w:tcPr>
              <w:tcW w:w="9664" w:type="dxa"/>
            </w:tcPr>
            <w:p w:rsidR="00A171F4" w:rsidRDefault="00A171F4" w:rsidP="0012026F">
              <w:pPr>
                <w:pStyle w:val="Fuzeile"/>
                <w:spacing w:before="96" w:after="96"/>
              </w:pPr>
              <w:r w:rsidRPr="003E1CB6">
                <w:rPr>
                  <w:rStyle w:val="Hervorhebung"/>
                </w:rPr>
                <w:t>WIRTGEN GmbH</w:t>
              </w:r>
              <w:r w:rsidRPr="00CF36C9">
                <w:t xml:space="preserve"> · Reinhard-Wirtgen-Str. 2 · D-53578 Windhagen · T: +49 26 45 / 131 0</w:t>
              </w:r>
            </w:p>
          </w:tc>
        </w:tr>
      </w:sdtContent>
    </w:sdt>
  </w:tbl>
  <w:sdt>
    <w:sdtPr>
      <w:id w:val="-194475262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57157764" wp14:editId="6D92112A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10081260</wp:posOffset>
                  </wp:positionV>
                  <wp:extent cx="6048000" cy="18000"/>
                  <wp:effectExtent l="0" t="0" r="0" b="1270"/>
                  <wp:wrapNone/>
                  <wp:docPr id="6" name="Rechteck 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6" o:spid="_x0000_s1026" style="position:absolute;margin-left:59.55pt;margin-top:793.8pt;width:476.2pt;height:1.4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548E" w:rsidRDefault="0016548E" w:rsidP="00E55534">
      <w:r>
        <w:separator/>
      </w:r>
    </w:p>
  </w:footnote>
  <w:footnote w:type="continuationSeparator" w:id="0">
    <w:p w:rsidR="0016548E" w:rsidRDefault="0016548E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4"/>
      </w:rPr>
      <w:id w:val="1105004567"/>
      <w:lock w:val="sdtContentLocked"/>
    </w:sdtPr>
    <w:sdtEndPr/>
    <w:sdtContent>
      <w:p w:rsidR="00A171F4" w:rsidRPr="002E765F" w:rsidRDefault="0030316D">
        <w:pPr>
          <w:pStyle w:val="Kopfzeile"/>
          <w:rPr>
            <w:noProof/>
            <w:sz w:val="14"/>
            <w:lang w:eastAsia="de-DE"/>
          </w:rPr>
        </w:pPr>
        <w:r>
          <w:rPr>
            <w:noProof/>
            <w:lang w:eastAsia="de-DE"/>
          </w:rPr>
          <w:drawing>
            <wp:anchor distT="0" distB="0" distL="114300" distR="114300" simplePos="0" relativeHeight="251672576" behindDoc="0" locked="0" layoutInCell="1" allowOverlap="1" wp14:anchorId="2D090745" wp14:editId="4E68A799">
              <wp:simplePos x="0" y="0"/>
              <wp:positionH relativeFrom="page">
                <wp:posOffset>756285</wp:posOffset>
              </wp:positionH>
              <wp:positionV relativeFrom="page">
                <wp:posOffset>288290</wp:posOffset>
              </wp:positionV>
              <wp:extent cx="2635200" cy="288000"/>
              <wp:effectExtent l="0" t="0" r="0" b="0"/>
              <wp:wrapNone/>
              <wp:docPr id="9" name="Grafi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635200" cy="28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tbl>
        <w:tblPr>
          <w:tblStyle w:val="Basic"/>
          <w:tblpPr w:vertAnchor="page" w:horzAnchor="page" w:tblpX="7287" w:tblpY="1379"/>
          <w:tblW w:w="0" w:type="auto"/>
          <w:tblLayout w:type="fixed"/>
          <w:tblLook w:val="04A0" w:firstRow="1" w:lastRow="0" w:firstColumn="1" w:lastColumn="0" w:noHBand="0" w:noVBand="1"/>
        </w:tblPr>
        <w:tblGrid>
          <w:gridCol w:w="3439"/>
        </w:tblGrid>
        <w:tr w:rsidR="00A171F4" w:rsidRPr="002E765F" w:rsidTr="00D166AC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510"/>
          </w:trPr>
          <w:tc>
            <w:tcPr>
              <w:tcW w:w="3439" w:type="dxa"/>
            </w:tcPr>
            <w:p w:rsidR="00A171F4" w:rsidRPr="002E765F" w:rsidRDefault="00A171F4" w:rsidP="00D166AC">
              <w:pPr>
                <w:pStyle w:val="Titel"/>
                <w:jc w:val="right"/>
                <w:rPr>
                  <w:sz w:val="32"/>
                  <w:szCs w:val="34"/>
                </w:rPr>
              </w:pPr>
              <w:r w:rsidRPr="002E765F">
                <w:rPr>
                  <w:sz w:val="32"/>
                  <w:szCs w:val="34"/>
                </w:rPr>
                <w:t>PRESS</w:t>
              </w:r>
              <w:r>
                <w:rPr>
                  <w:sz w:val="32"/>
                  <w:szCs w:val="34"/>
                </w:rPr>
                <w:t xml:space="preserve"> </w:t>
              </w:r>
              <w:r w:rsidRPr="002E765F">
                <w:rPr>
                  <w:sz w:val="6"/>
                  <w:szCs w:val="2"/>
                </w:rPr>
                <w:t xml:space="preserve"> </w:t>
              </w:r>
              <w:r>
                <w:rPr>
                  <w:sz w:val="32"/>
                  <w:szCs w:val="34"/>
                </w:rPr>
                <w:t>R</w:t>
              </w:r>
              <w:r w:rsidRPr="002E765F">
                <w:rPr>
                  <w:sz w:val="32"/>
                  <w:szCs w:val="34"/>
                </w:rPr>
                <w:t>ELEASE</w:t>
              </w:r>
            </w:p>
          </w:tc>
        </w:tr>
      </w:tbl>
      <w:p w:rsidR="00A171F4" w:rsidRPr="002E765F" w:rsidRDefault="00DB4BB0">
        <w:pPr>
          <w:pStyle w:val="Kopfzeile"/>
          <w:rPr>
            <w:sz w:val="14"/>
          </w:rPr>
        </w:pPr>
        <w:r>
          <w:rPr>
            <w:noProof/>
            <w:lang w:eastAsia="de-DE"/>
          </w:rPr>
          <w:drawing>
            <wp:anchor distT="0" distB="0" distL="114300" distR="114300" simplePos="0" relativeHeight="251674624" behindDoc="0" locked="0" layoutInCell="1" allowOverlap="1" wp14:anchorId="1FF28801" wp14:editId="365845A9">
              <wp:simplePos x="0" y="0"/>
              <wp:positionH relativeFrom="page">
                <wp:posOffset>5443855</wp:posOffset>
              </wp:positionH>
              <wp:positionV relativeFrom="page">
                <wp:posOffset>323850</wp:posOffset>
              </wp:positionV>
              <wp:extent cx="1360800" cy="72000"/>
              <wp:effectExtent l="0" t="0" r="0" b="4445"/>
              <wp:wrapNone/>
              <wp:docPr id="10" name="Grafik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60800" cy="72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A171F4" w:rsidRPr="002E765F">
          <w:rPr>
            <w:noProof/>
            <w:sz w:val="14"/>
            <w:lang w:eastAsia="de-DE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 wp14:anchorId="7375402E" wp14:editId="742C121A">
                  <wp:simplePos x="0" y="0"/>
                  <wp:positionH relativeFrom="page">
                    <wp:posOffset>756285</wp:posOffset>
                  </wp:positionH>
                  <wp:positionV relativeFrom="page">
                    <wp:posOffset>702310</wp:posOffset>
                  </wp:positionV>
                  <wp:extent cx="6048000" cy="36000"/>
                  <wp:effectExtent l="0" t="0" r="0" b="2540"/>
                  <wp:wrapNone/>
                  <wp:docPr id="11" name="Rechteck 1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11" o:spid="_x0000_s1026" style="position:absolute;margin-left:59.55pt;margin-top:55.3pt;width:476.2pt;height:2.8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0274487"/>
      <w:lock w:val="sdtContentLocked"/>
    </w:sdtPr>
    <w:sdtEndPr/>
    <w:sdtContent>
      <w:p w:rsidR="00A171F4" w:rsidRDefault="00A171F4">
        <w:pPr>
          <w:pStyle w:val="Kopf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615A7A5C" wp14:editId="67150764">
                  <wp:simplePos x="0" y="0"/>
                  <wp:positionH relativeFrom="page">
                    <wp:posOffset>756285</wp:posOffset>
                  </wp:positionH>
                  <wp:positionV relativeFrom="page">
                    <wp:posOffset>935990</wp:posOffset>
                  </wp:positionV>
                  <wp:extent cx="6048000" cy="36000"/>
                  <wp:effectExtent l="0" t="0" r="0" b="2540"/>
                  <wp:wrapNone/>
                  <wp:docPr id="5" name="Rechteck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5" o:spid="_x0000_s1026" style="position:absolute;margin-left:59.55pt;margin-top:73.7pt;width:476.2pt;height:2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" fillcolor="#41535d [3215]" stroked="f" strokeweight="2pt">
                  <w10:wrap anchorx="page" anchory="page"/>
                </v:rect>
              </w:pict>
            </mc:Fallback>
          </mc:AlternateContent>
        </w:r>
        <w:r>
          <w:rPr>
            <w:noProof/>
            <w:lang w:eastAsia="de-DE"/>
          </w:rPr>
          <w:drawing>
            <wp:anchor distT="0" distB="0" distL="114300" distR="114300" simplePos="0" relativeHeight="251659264" behindDoc="0" locked="0" layoutInCell="1" allowOverlap="1" wp14:anchorId="2CC97DB7" wp14:editId="48E8AF05">
              <wp:simplePos x="0" y="0"/>
              <wp:positionH relativeFrom="page">
                <wp:posOffset>5328920</wp:posOffset>
              </wp:positionH>
              <wp:positionV relativeFrom="page">
                <wp:posOffset>421005</wp:posOffset>
              </wp:positionV>
              <wp:extent cx="1476000" cy="79200"/>
              <wp:effectExtent l="0" t="0" r="0" b="0"/>
              <wp:wrapNone/>
              <wp:docPr id="3" name="Grafi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76000" cy="792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  <w:lang w:eastAsia="de-DE"/>
          </w:rPr>
          <w:drawing>
            <wp:anchor distT="0" distB="0" distL="114300" distR="114300" simplePos="0" relativeHeight="251658240" behindDoc="0" locked="0" layoutInCell="1" allowOverlap="1" wp14:anchorId="218F2EFB" wp14:editId="0D0A16B3">
              <wp:simplePos x="0" y="0"/>
              <wp:positionH relativeFrom="page">
                <wp:posOffset>756285</wp:posOffset>
              </wp:positionH>
              <wp:positionV relativeFrom="page">
                <wp:posOffset>360045</wp:posOffset>
              </wp:positionV>
              <wp:extent cx="3290400" cy="360000"/>
              <wp:effectExtent l="0" t="0" r="0" b="2540"/>
              <wp:wrapNone/>
              <wp:docPr id="1" name="Grafi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290400" cy="36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500pt;height:1500pt" o:bullet="t">
        <v:imagedata r:id="rId1" o:title="AZ_04a"/>
      </v:shape>
    </w:pict>
  </w:numPicBullet>
  <w:numPicBullet w:numPicBulletId="1">
    <w:pict>
      <v:shape id="_x0000_i1030" type="#_x0000_t75" style="width:7.5pt;height:7.5pt" o:bullet="t">
        <v:imagedata r:id="rId2" o:title="aufzählung"/>
      </v:shape>
    </w:pict>
  </w:numPicBullet>
  <w:abstractNum w:abstractNumId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inorHAnsi" w:hAnsiTheme="minorHAnsi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Theme="minorHAnsi" w:hAnsiTheme="minorHAnsi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Theme="minorHAnsi" w:hAnsiTheme="minorHAnsi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24F46ADD"/>
    <w:multiLevelType w:val="multilevel"/>
    <w:tmpl w:val="B1A82EFC"/>
    <w:numStyleLink w:val="zzzThemen"/>
  </w:abstractNum>
  <w:abstractNum w:abstractNumId="4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Theme="minorHAnsi" w:hAnsiTheme="minorHAnsi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Theme="majorHAnsi" w:hAnsiTheme="majorHAnsi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48E"/>
    <w:rsid w:val="00036F57"/>
    <w:rsid w:val="00042106"/>
    <w:rsid w:val="0005285B"/>
    <w:rsid w:val="00066D09"/>
    <w:rsid w:val="00084B77"/>
    <w:rsid w:val="00090177"/>
    <w:rsid w:val="00093355"/>
    <w:rsid w:val="0009665C"/>
    <w:rsid w:val="00103205"/>
    <w:rsid w:val="0012026F"/>
    <w:rsid w:val="00132055"/>
    <w:rsid w:val="0016548E"/>
    <w:rsid w:val="0017598B"/>
    <w:rsid w:val="001B16BB"/>
    <w:rsid w:val="001E1301"/>
    <w:rsid w:val="001E3E21"/>
    <w:rsid w:val="002100D8"/>
    <w:rsid w:val="002414A5"/>
    <w:rsid w:val="00253A2E"/>
    <w:rsid w:val="00262491"/>
    <w:rsid w:val="00294915"/>
    <w:rsid w:val="0029634D"/>
    <w:rsid w:val="002B4AED"/>
    <w:rsid w:val="002E6A82"/>
    <w:rsid w:val="002E765F"/>
    <w:rsid w:val="002F108B"/>
    <w:rsid w:val="0030316D"/>
    <w:rsid w:val="003039D5"/>
    <w:rsid w:val="00311F6A"/>
    <w:rsid w:val="0034191A"/>
    <w:rsid w:val="00343CC7"/>
    <w:rsid w:val="00372F61"/>
    <w:rsid w:val="00384A08"/>
    <w:rsid w:val="003A0BBE"/>
    <w:rsid w:val="003A753A"/>
    <w:rsid w:val="003E1CB6"/>
    <w:rsid w:val="003E3615"/>
    <w:rsid w:val="003E3CF6"/>
    <w:rsid w:val="003E759F"/>
    <w:rsid w:val="003E7853"/>
    <w:rsid w:val="00403373"/>
    <w:rsid w:val="00404576"/>
    <w:rsid w:val="00406C81"/>
    <w:rsid w:val="00412545"/>
    <w:rsid w:val="00423A92"/>
    <w:rsid w:val="00427118"/>
    <w:rsid w:val="00430BB0"/>
    <w:rsid w:val="0043342A"/>
    <w:rsid w:val="004602AE"/>
    <w:rsid w:val="004E6EF5"/>
    <w:rsid w:val="004F7F19"/>
    <w:rsid w:val="00506409"/>
    <w:rsid w:val="00530E32"/>
    <w:rsid w:val="005711A3"/>
    <w:rsid w:val="00573B2B"/>
    <w:rsid w:val="005776E9"/>
    <w:rsid w:val="005A4F04"/>
    <w:rsid w:val="005B20DB"/>
    <w:rsid w:val="005B5793"/>
    <w:rsid w:val="006330A2"/>
    <w:rsid w:val="00642078"/>
    <w:rsid w:val="00642EB6"/>
    <w:rsid w:val="006A5ECE"/>
    <w:rsid w:val="006A72D2"/>
    <w:rsid w:val="006F7602"/>
    <w:rsid w:val="007049E1"/>
    <w:rsid w:val="00706DC4"/>
    <w:rsid w:val="00707C6F"/>
    <w:rsid w:val="00722A17"/>
    <w:rsid w:val="00757B83"/>
    <w:rsid w:val="007738F6"/>
    <w:rsid w:val="00791A69"/>
    <w:rsid w:val="00794830"/>
    <w:rsid w:val="00797CAA"/>
    <w:rsid w:val="007B39C2"/>
    <w:rsid w:val="007C2658"/>
    <w:rsid w:val="007D398A"/>
    <w:rsid w:val="007E20D0"/>
    <w:rsid w:val="00820315"/>
    <w:rsid w:val="008427F2"/>
    <w:rsid w:val="00843B45"/>
    <w:rsid w:val="00863129"/>
    <w:rsid w:val="008B0335"/>
    <w:rsid w:val="008C2DB2"/>
    <w:rsid w:val="008D770E"/>
    <w:rsid w:val="0090337E"/>
    <w:rsid w:val="0095186F"/>
    <w:rsid w:val="00965A63"/>
    <w:rsid w:val="009C2378"/>
    <w:rsid w:val="009D016F"/>
    <w:rsid w:val="009E251D"/>
    <w:rsid w:val="00A171F4"/>
    <w:rsid w:val="00A2231D"/>
    <w:rsid w:val="00A24EFC"/>
    <w:rsid w:val="00A34C82"/>
    <w:rsid w:val="00A977CE"/>
    <w:rsid w:val="00AC12FF"/>
    <w:rsid w:val="00AD131F"/>
    <w:rsid w:val="00AF3B3A"/>
    <w:rsid w:val="00AF6569"/>
    <w:rsid w:val="00AF69BE"/>
    <w:rsid w:val="00B06265"/>
    <w:rsid w:val="00B77CC7"/>
    <w:rsid w:val="00B90F78"/>
    <w:rsid w:val="00BC050D"/>
    <w:rsid w:val="00BD1058"/>
    <w:rsid w:val="00BF56B2"/>
    <w:rsid w:val="00C457C3"/>
    <w:rsid w:val="00C644CA"/>
    <w:rsid w:val="00C73005"/>
    <w:rsid w:val="00CD7C24"/>
    <w:rsid w:val="00CF36C9"/>
    <w:rsid w:val="00CF3788"/>
    <w:rsid w:val="00D166AC"/>
    <w:rsid w:val="00DB4BB0"/>
    <w:rsid w:val="00E14608"/>
    <w:rsid w:val="00E16139"/>
    <w:rsid w:val="00E21E67"/>
    <w:rsid w:val="00E30EBF"/>
    <w:rsid w:val="00E52D70"/>
    <w:rsid w:val="00E55534"/>
    <w:rsid w:val="00E75A7D"/>
    <w:rsid w:val="00E914D1"/>
    <w:rsid w:val="00EB299E"/>
    <w:rsid w:val="00F20920"/>
    <w:rsid w:val="00F5128C"/>
    <w:rsid w:val="00F56318"/>
    <w:rsid w:val="00F662C9"/>
    <w:rsid w:val="00F676FB"/>
    <w:rsid w:val="00F75B79"/>
    <w:rsid w:val="00F82525"/>
    <w:rsid w:val="00F844CF"/>
    <w:rsid w:val="00F97FEA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6"/>
        <w:szCs w:val="16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3E7853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30316D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6"/>
        <w:szCs w:val="16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3E7853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30316D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wmf"/><Relationship Id="rId1" Type="http://schemas.openxmlformats.org/officeDocument/2006/relationships/image" Target="media/image4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wmf"/><Relationship Id="rId1" Type="http://schemas.openxmlformats.org/officeDocument/2006/relationships/image" Target="media/image5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Wirtgen_Wirtgen">
      <a:dk1>
        <a:srgbClr val="41535D"/>
      </a:dk1>
      <a:lt1>
        <a:sysClr val="window" lastClr="FFFFFF"/>
      </a:lt1>
      <a:dk2>
        <a:srgbClr val="41535D"/>
      </a:dk2>
      <a:lt2>
        <a:srgbClr val="ADB2B6"/>
      </a:lt2>
      <a:accent1>
        <a:srgbClr val="5C666F"/>
      </a:accent1>
      <a:accent2>
        <a:srgbClr val="7C848C"/>
      </a:accent2>
      <a:accent3>
        <a:srgbClr val="9DA3A8"/>
      </a:accent3>
      <a:accent4>
        <a:srgbClr val="BDC1C5"/>
      </a:accent4>
      <a:accent5>
        <a:srgbClr val="DEE0E2"/>
      </a:accent5>
      <a:accent6>
        <a:srgbClr val="EEEFF0"/>
      </a:accent6>
      <a:hlink>
        <a:srgbClr val="41535D"/>
      </a:hlink>
      <a:folHlink>
        <a:srgbClr val="9DA3A8"/>
      </a:folHlink>
    </a:clrScheme>
    <a:fontScheme name="Wirtge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4DD02F-15B3-44D6-9FF3-BDA139A69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364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2654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Linnemann Mario</cp:lastModifiedBy>
  <cp:revision>14</cp:revision>
  <dcterms:created xsi:type="dcterms:W3CDTF">2018-04-17T13:39:00Z</dcterms:created>
  <dcterms:modified xsi:type="dcterms:W3CDTF">2018-05-28T11:51:00Z</dcterms:modified>
</cp:coreProperties>
</file>